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B6C" w:rsidRPr="00E84B6C" w:rsidRDefault="00E84B6C" w:rsidP="00E84B6C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4B6C">
        <w:rPr>
          <w:rFonts w:ascii="Times New Roman" w:hAnsi="Times New Roman" w:cs="Times New Roman"/>
          <w:b/>
          <w:sz w:val="28"/>
          <w:szCs w:val="28"/>
        </w:rPr>
        <w:t>Гражданином, признанным нуждающимся в социальном обслуживании, или его законным представителем при принятии на социальное обслуживание на дому поставщику социальных услуг лично представляются:</w:t>
      </w:r>
      <w:bookmarkStart w:id="0" w:name="_GoBack"/>
      <w:bookmarkEnd w:id="0"/>
    </w:p>
    <w:p w:rsidR="00E84B6C" w:rsidRDefault="00E84B6C" w:rsidP="005C750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84B6C">
        <w:rPr>
          <w:rFonts w:ascii="Times New Roman" w:hAnsi="Times New Roman" w:cs="Times New Roman"/>
          <w:sz w:val="28"/>
          <w:szCs w:val="28"/>
        </w:rPr>
        <w:t xml:space="preserve">1) заявление гражданина или его законного представителя о предоставлении социальных услуг по форме, утвержденной приказом Министерства труда и социальной защиты Российской Федерации от 28.03.2014 № 159н «Об утверждении формы заявления о предоставлении социальных услуг»; </w:t>
      </w:r>
    </w:p>
    <w:p w:rsidR="00E84B6C" w:rsidRDefault="00E84B6C" w:rsidP="005C750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84B6C">
        <w:rPr>
          <w:rFonts w:ascii="Times New Roman" w:hAnsi="Times New Roman" w:cs="Times New Roman"/>
          <w:sz w:val="28"/>
          <w:szCs w:val="28"/>
        </w:rPr>
        <w:t xml:space="preserve">2) копия паспорта гражданина Российской Федерации или иного документа, удостоверяющего личность гражданина; </w:t>
      </w:r>
    </w:p>
    <w:p w:rsidR="00E84B6C" w:rsidRDefault="00E84B6C" w:rsidP="005C750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84B6C">
        <w:rPr>
          <w:rFonts w:ascii="Times New Roman" w:hAnsi="Times New Roman" w:cs="Times New Roman"/>
          <w:sz w:val="28"/>
          <w:szCs w:val="28"/>
        </w:rPr>
        <w:t>3) документ, подтверждающий регистрацию по месту жительства и (или) пребывания получателя социальных услуг. В случае если получатель социальных услуг не зарегистрирован по месту жительства и (или) пребывания на территории Красноярского края предоставляется копия решения суда об установлении факта проживания получателя социальных услуг на территории Красноярского края;</w:t>
      </w:r>
    </w:p>
    <w:p w:rsidR="00E84B6C" w:rsidRDefault="00E84B6C" w:rsidP="005C750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84B6C">
        <w:rPr>
          <w:rFonts w:ascii="Times New Roman" w:hAnsi="Times New Roman" w:cs="Times New Roman"/>
          <w:sz w:val="28"/>
          <w:szCs w:val="28"/>
        </w:rPr>
        <w:t xml:space="preserve"> 4) документы, подтверждающие регистрацию по месту жительства и (или) пребывания супруга, родителей и несовершеннолетних детей (при наличии), совместно проживающих с получателем социальных услуг, </w:t>
      </w:r>
    </w:p>
    <w:p w:rsidR="00E84B6C" w:rsidRDefault="00E84B6C" w:rsidP="005C750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84B6C">
        <w:rPr>
          <w:rFonts w:ascii="Times New Roman" w:hAnsi="Times New Roman" w:cs="Times New Roman"/>
          <w:sz w:val="28"/>
          <w:szCs w:val="28"/>
        </w:rPr>
        <w:t>5) о доходах получателя социальных услуг и супруга, родителей и несовершеннолетних детей (при наличии), о принадлежащем ему (им) имуществе на праве собственности, необходимые для определения среднедушевого дохода для предоставления социальных услуг бесплатно, в соответствии с Правилами определения среднедушевого дохода для предоставления социальных услуг бесплатно, установленные постановлением Правительства Российской Федерации от 18.10.2014 № 1075 «Об утверждении Правил определения среднедушевого дохода для предоставления</w:t>
      </w:r>
      <w:proofErr w:type="gramEnd"/>
      <w:r w:rsidRPr="00E84B6C">
        <w:rPr>
          <w:rFonts w:ascii="Times New Roman" w:hAnsi="Times New Roman" w:cs="Times New Roman"/>
          <w:sz w:val="28"/>
          <w:szCs w:val="28"/>
        </w:rPr>
        <w:t xml:space="preserve"> социальных услуг бесплатно», или определения предельного размера платы за предоставление социальных услуг; </w:t>
      </w:r>
    </w:p>
    <w:p w:rsidR="00E84B6C" w:rsidRDefault="00E84B6C" w:rsidP="005C750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84B6C">
        <w:rPr>
          <w:rFonts w:ascii="Times New Roman" w:hAnsi="Times New Roman" w:cs="Times New Roman"/>
          <w:sz w:val="28"/>
          <w:szCs w:val="28"/>
        </w:rPr>
        <w:t xml:space="preserve">6) копия паспорта гражданина Российской Федерации или иного документа, удостоверяющего личность законного представителя получателя социальных услуг (в случае предоставления документов законным представителем получателя социальных услуг); </w:t>
      </w:r>
    </w:p>
    <w:p w:rsidR="00E84B6C" w:rsidRDefault="00E84B6C" w:rsidP="005C750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84B6C">
        <w:rPr>
          <w:rFonts w:ascii="Times New Roman" w:hAnsi="Times New Roman" w:cs="Times New Roman"/>
          <w:sz w:val="28"/>
          <w:szCs w:val="28"/>
        </w:rPr>
        <w:t xml:space="preserve">7) копия документа, подтверждающего полномочия законного представителя получателя социальных услуг по представлению его интересов (в случае представления документов законным представителем получателя социальных услуг, за исключением родителя); </w:t>
      </w:r>
    </w:p>
    <w:p w:rsidR="00E84B6C" w:rsidRDefault="00E84B6C" w:rsidP="005C750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84B6C">
        <w:rPr>
          <w:rFonts w:ascii="Times New Roman" w:hAnsi="Times New Roman" w:cs="Times New Roman"/>
          <w:sz w:val="28"/>
          <w:szCs w:val="28"/>
        </w:rPr>
        <w:t xml:space="preserve">8) копия индивидуальной программы, в которой указаны форма социального обслуживания, виды, объем, периодичность, условия, сроки предоставления социальных услуг, перечень рекомендуемых поставщиков социальных услуг, а также мероприятия по социальному сопровождению, выданная получателю социальных услуг или его законному представителю (предоставляется по собственной инициативе получателя социальных услуг или его законного представителя); </w:t>
      </w:r>
      <w:proofErr w:type="gramEnd"/>
    </w:p>
    <w:p w:rsidR="00E84B6C" w:rsidRDefault="00E84B6C" w:rsidP="005C750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84B6C">
        <w:rPr>
          <w:rFonts w:ascii="Times New Roman" w:hAnsi="Times New Roman" w:cs="Times New Roman"/>
          <w:sz w:val="28"/>
          <w:szCs w:val="28"/>
        </w:rPr>
        <w:lastRenderedPageBreak/>
        <w:t xml:space="preserve">9) копия ИПРА или ИПР, если в индивидуальной программе указаны услуги, предоставляемые в соответствии с ИПРА или ИПР (предоставляется по собственной инициативе получателя социальных услуг или его законного представителя при наличии инвалидности). </w:t>
      </w:r>
    </w:p>
    <w:p w:rsidR="00787067" w:rsidRPr="005C750D" w:rsidRDefault="00E84B6C" w:rsidP="005C750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84B6C">
        <w:rPr>
          <w:rFonts w:ascii="Times New Roman" w:hAnsi="Times New Roman" w:cs="Times New Roman"/>
          <w:sz w:val="28"/>
          <w:szCs w:val="28"/>
        </w:rPr>
        <w:t>Копии документов, не заверенные организацией, выдавшей соответствующие документы, или нотариально, представляются с предъявлением оригинала.</w:t>
      </w:r>
    </w:p>
    <w:sectPr w:rsidR="00787067" w:rsidRPr="005C75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0C59"/>
    <w:rsid w:val="005C750D"/>
    <w:rsid w:val="00787067"/>
    <w:rsid w:val="00E70C59"/>
    <w:rsid w:val="00E84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461</Words>
  <Characters>2630</Characters>
  <Application>Microsoft Office Word</Application>
  <DocSecurity>0</DocSecurity>
  <Lines>21</Lines>
  <Paragraphs>6</Paragraphs>
  <ScaleCrop>false</ScaleCrop>
  <Company/>
  <LinksUpToDate>false</LinksUpToDate>
  <CharactersWithSpaces>3085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2026-01-28T08:20:00Z</dcterms:created>
  <dcterms:modified xsi:type="dcterms:W3CDTF">2026-01-28T08:22:00Z</dcterms:modified>
</cp:coreProperties>
</file>